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9466CF">
        <w:rPr>
          <w:bCs/>
          <w:iCs/>
          <w:sz w:val="26"/>
          <w:szCs w:val="26"/>
        </w:rPr>
        <w:t xml:space="preserve">   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6C5B22">
        <w:rPr>
          <w:bCs/>
          <w:iCs/>
          <w:sz w:val="26"/>
          <w:szCs w:val="26"/>
        </w:rPr>
        <w:t>27</w:t>
      </w:r>
      <w:r w:rsidR="002C7351">
        <w:rPr>
          <w:bCs/>
          <w:iCs/>
          <w:sz w:val="26"/>
          <w:szCs w:val="26"/>
        </w:rPr>
        <w:t xml:space="preserve"> августа</w:t>
      </w:r>
      <w:r w:rsidR="009466CF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9466CF">
        <w:rPr>
          <w:sz w:val="26"/>
          <w:szCs w:val="26"/>
        </w:rPr>
        <w:t>Башынтунмай</w:t>
      </w:r>
      <w:r w:rsidR="000C66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="00625B3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 Алышшырана Турана Рамадановича</w:t>
      </w:r>
      <w:r w:rsidRPr="00625B30" w:rsidR="00625B30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 года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 xml:space="preserve">, </w:t>
      </w:r>
      <w:r w:rsidR="00625B30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 xml:space="preserve">зарегистрированного </w:t>
      </w:r>
      <w:r w:rsidR="00E34FBE">
        <w:rPr>
          <w:sz w:val="26"/>
          <w:szCs w:val="26"/>
        </w:rPr>
        <w:t xml:space="preserve">по месту жительства </w:t>
      </w:r>
      <w:r w:rsidRPr="00625B30" w:rsidR="00625B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;</w:t>
      </w:r>
      <w:r w:rsidR="00E34FBE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E34FBE">
        <w:rPr>
          <w:sz w:val="26"/>
          <w:szCs w:val="26"/>
        </w:rPr>
        <w:t xml:space="preserve">образованием, </w:t>
      </w:r>
      <w:r>
        <w:rPr>
          <w:sz w:val="26"/>
          <w:szCs w:val="26"/>
        </w:rPr>
        <w:t>*</w:t>
      </w:r>
      <w:r w:rsidR="00E34FBE">
        <w:rPr>
          <w:sz w:val="26"/>
          <w:szCs w:val="26"/>
        </w:rPr>
        <w:t xml:space="preserve">, </w:t>
      </w:r>
      <w:r w:rsidR="004113B3">
        <w:rPr>
          <w:sz w:val="26"/>
          <w:szCs w:val="26"/>
        </w:rPr>
        <w:t xml:space="preserve">официально не трудоустроенного, инвалида </w:t>
      </w:r>
      <w:r w:rsidR="004113B3">
        <w:rPr>
          <w:sz w:val="26"/>
          <w:szCs w:val="26"/>
          <w:lang w:val="en-US"/>
        </w:rPr>
        <w:t>III</w:t>
      </w:r>
      <w:r w:rsidRPr="00AA3061" w:rsidR="004113B3">
        <w:rPr>
          <w:sz w:val="26"/>
          <w:szCs w:val="26"/>
        </w:rPr>
        <w:t xml:space="preserve"> группы</w:t>
      </w:r>
      <w:r w:rsidRPr="00625B30" w:rsidR="004113B3">
        <w:rPr>
          <w:sz w:val="26"/>
          <w:szCs w:val="26"/>
        </w:rPr>
        <w:t xml:space="preserve">, </w:t>
      </w:r>
      <w:r w:rsidR="00E34FBE">
        <w:rPr>
          <w:sz w:val="26"/>
          <w:szCs w:val="26"/>
        </w:rPr>
        <w:t xml:space="preserve">не имеющего иждивенцев, </w:t>
      </w:r>
      <w:r w:rsidR="004113B3">
        <w:rPr>
          <w:sz w:val="26"/>
          <w:szCs w:val="26"/>
        </w:rPr>
        <w:t xml:space="preserve">не военнообязанного, </w:t>
      </w:r>
      <w:r w:rsidRPr="00BB2E03" w:rsidR="00BB2E03">
        <w:rPr>
          <w:sz w:val="26"/>
          <w:szCs w:val="26"/>
        </w:rPr>
        <w:t>подвергнутого административн</w:t>
      </w:r>
      <w:r w:rsidR="00625B30">
        <w:rPr>
          <w:sz w:val="26"/>
          <w:szCs w:val="26"/>
        </w:rPr>
        <w:t>ому наказанию за однородные правонарушения, предусмотренны</w:t>
      </w:r>
      <w:r w:rsidRPr="00BB2E03" w:rsidR="00BB2E03">
        <w:rPr>
          <w:sz w:val="26"/>
          <w:szCs w:val="26"/>
        </w:rPr>
        <w:t>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E15C78" w:rsidR="0024188E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2C7351">
        <w:rPr>
          <w:sz w:val="26"/>
          <w:szCs w:val="26"/>
        </w:rPr>
        <w:t xml:space="preserve">на улице около </w:t>
      </w:r>
      <w:r>
        <w:rPr>
          <w:sz w:val="26"/>
          <w:szCs w:val="26"/>
        </w:rPr>
        <w:t>жилого многоквартирного дома № 15</w:t>
      </w:r>
      <w:r w:rsidR="002C7351">
        <w:rPr>
          <w:sz w:val="26"/>
          <w:szCs w:val="26"/>
        </w:rPr>
        <w:t xml:space="preserve"> в</w:t>
      </w:r>
      <w:r w:rsidR="00AA3E7E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D639CC">
        <w:rPr>
          <w:sz w:val="26"/>
          <w:szCs w:val="26"/>
        </w:rPr>
        <w:t>-ом микрорайоне</w:t>
      </w:r>
      <w:r w:rsidR="00AA3E7E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</w:t>
      </w:r>
      <w:r w:rsidR="004113B3">
        <w:rPr>
          <w:sz w:val="26"/>
          <w:szCs w:val="26"/>
        </w:rPr>
        <w:t xml:space="preserve"> и</w:t>
      </w:r>
      <w:r w:rsidRPr="00E15C78" w:rsidR="009B02E2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34FBE">
        <w:rPr>
          <w:sz w:val="26"/>
          <w:szCs w:val="26"/>
        </w:rPr>
        <w:t xml:space="preserve"> </w:t>
      </w:r>
      <w:r w:rsidR="00D82ECC">
        <w:rPr>
          <w:sz w:val="26"/>
          <w:szCs w:val="26"/>
        </w:rPr>
        <w:t>Х</w:t>
      </w:r>
      <w:r w:rsidR="006C2975">
        <w:rPr>
          <w:sz w:val="26"/>
          <w:szCs w:val="26"/>
        </w:rPr>
        <w:t>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</w:t>
      </w:r>
      <w:r w:rsidRPr="00E15C78">
        <w:rPr>
          <w:sz w:val="26"/>
          <w:szCs w:val="26"/>
        </w:rPr>
        <w:t>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C43E9E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</w:t>
      </w:r>
      <w:r w:rsidRPr="00E15C78">
        <w:rPr>
          <w:sz w:val="26"/>
          <w:szCs w:val="26"/>
        </w:rPr>
        <w:t>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</w:t>
      </w:r>
      <w:r w:rsidRPr="00E15C78">
        <w:rPr>
          <w:sz w:val="26"/>
          <w:szCs w:val="26"/>
        </w:rPr>
        <w:t>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</w:t>
      </w:r>
      <w:r w:rsidRPr="00E15C78">
        <w:rPr>
          <w:sz w:val="26"/>
          <w:szCs w:val="26"/>
        </w:rPr>
        <w:t>жачем состоянии и т.п.).</w:t>
      </w:r>
    </w:p>
    <w:p w:rsidR="009D665F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4827E5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9466CF">
        <w:rPr>
          <w:sz w:val="26"/>
          <w:szCs w:val="26"/>
        </w:rPr>
        <w:t>Башынтунмай</w:t>
      </w:r>
      <w:r w:rsidR="00BB2E03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BB2E03">
        <w:rPr>
          <w:sz w:val="26"/>
          <w:szCs w:val="26"/>
        </w:rPr>
        <w:t xml:space="preserve"> указал, что </w:t>
      </w:r>
      <w:r w:rsidR="009466CF">
        <w:rPr>
          <w:sz w:val="26"/>
          <w:szCs w:val="26"/>
        </w:rPr>
        <w:t>выпил</w:t>
      </w:r>
      <w:r w:rsidR="002C7351">
        <w:rPr>
          <w:sz w:val="26"/>
          <w:szCs w:val="26"/>
        </w:rPr>
        <w:t xml:space="preserve"> 0</w:t>
      </w:r>
      <w:r w:rsidR="009466CF">
        <w:rPr>
          <w:sz w:val="26"/>
          <w:szCs w:val="26"/>
        </w:rPr>
        <w:t xml:space="preserve"> </w:t>
      </w:r>
      <w:r w:rsidR="00AA3E7E">
        <w:rPr>
          <w:sz w:val="26"/>
          <w:szCs w:val="26"/>
        </w:rPr>
        <w:t>водки</w:t>
      </w:r>
      <w:r w:rsidRPr="00E15C78" w:rsidR="00B113F4">
        <w:rPr>
          <w:sz w:val="26"/>
          <w:szCs w:val="26"/>
        </w:rPr>
        <w:t>;</w:t>
      </w:r>
      <w:r w:rsidR="006C5B22">
        <w:rPr>
          <w:sz w:val="26"/>
          <w:szCs w:val="26"/>
        </w:rPr>
        <w:t xml:space="preserve"> рапортом командира отделения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6C5B22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В. </w:t>
      </w:r>
      <w:r w:rsidRPr="00E15C78" w:rsidR="004E440D">
        <w:rPr>
          <w:sz w:val="26"/>
          <w:szCs w:val="26"/>
        </w:rPr>
        <w:t xml:space="preserve">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6C5B22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6C5B22">
        <w:rPr>
          <w:sz w:val="26"/>
          <w:szCs w:val="26"/>
        </w:rPr>
        <w:t xml:space="preserve"> и подтвердившего</w:t>
      </w:r>
      <w:r w:rsidR="007F3091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C5B22">
        <w:rPr>
          <w:sz w:val="26"/>
          <w:szCs w:val="26"/>
        </w:rPr>
        <w:t>26</w:t>
      </w:r>
      <w:r w:rsidR="002C7351">
        <w:rPr>
          <w:sz w:val="26"/>
          <w:szCs w:val="26"/>
        </w:rPr>
        <w:t>.08</w:t>
      </w:r>
      <w:r w:rsidR="009466CF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содержа</w:t>
      </w:r>
      <w:r w:rsidRPr="00E15C78">
        <w:rPr>
          <w:sz w:val="26"/>
          <w:szCs w:val="26"/>
        </w:rPr>
        <w:t xml:space="preserve">щим заключение врача об установлении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6C5B22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</w:t>
      </w:r>
      <w:r w:rsidR="00625B30">
        <w:rPr>
          <w:sz w:val="26"/>
          <w:szCs w:val="26"/>
        </w:rPr>
        <w:t xml:space="preserve"> </w:t>
      </w:r>
      <w:r w:rsidR="002C7351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>координации движений,</w:t>
      </w:r>
      <w:r w:rsidR="005B5897">
        <w:rPr>
          <w:sz w:val="26"/>
          <w:szCs w:val="26"/>
        </w:rPr>
        <w:t xml:space="preserve"> </w:t>
      </w:r>
      <w:r w:rsidR="006C5B22">
        <w:rPr>
          <w:sz w:val="26"/>
          <w:szCs w:val="26"/>
        </w:rPr>
        <w:t>шаткая походка</w:t>
      </w:r>
      <w:r w:rsidR="002C7351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550BC8">
        <w:rPr>
          <w:sz w:val="26"/>
          <w:szCs w:val="26"/>
        </w:rPr>
        <w:t>смазанная</w:t>
      </w:r>
      <w:r w:rsidR="00BB2E03">
        <w:rPr>
          <w:sz w:val="26"/>
          <w:szCs w:val="26"/>
        </w:rPr>
        <w:t xml:space="preserve"> речь,</w:t>
      </w:r>
      <w:r w:rsidRPr="00E15C78" w:rsidR="002D7B44">
        <w:rPr>
          <w:sz w:val="26"/>
          <w:szCs w:val="26"/>
        </w:rPr>
        <w:t xml:space="preserve"> и результат исследования, проведенного с помощью специального технического средства измерения, который составил </w:t>
      </w:r>
      <w:r w:rsidR="006C5B22">
        <w:rPr>
          <w:sz w:val="26"/>
          <w:szCs w:val="26"/>
        </w:rPr>
        <w:t>0,64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9466CF">
        <w:rPr>
          <w:sz w:val="26"/>
          <w:szCs w:val="26"/>
        </w:rPr>
        <w:t>Башынтунмай</w:t>
      </w:r>
      <w:r w:rsidRPr="00E15C78" w:rsidR="006C029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4113B3">
        <w:rPr>
          <w:sz w:val="26"/>
          <w:szCs w:val="26"/>
        </w:rPr>
        <w:t xml:space="preserve">; заявлением должностного лица о привлечении Башынтунмай А.Т.Р. к административной ответственности.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При рассмотрении дела мировым судьей установлено нахождение в</w:t>
      </w:r>
      <w:r w:rsidRPr="004827E5">
        <w:t xml:space="preserve"> </w:t>
      </w:r>
      <w:r w:rsidRPr="004827E5">
        <w:rPr>
          <w:sz w:val="26"/>
          <w:szCs w:val="26"/>
        </w:rPr>
        <w:t>Башынтунмай А.Т.Р. общественном месте в такой степени алкогольного опьянения, которое оскорбляло человеческое достоинство и об</w:t>
      </w:r>
      <w:r w:rsidRPr="004827E5">
        <w:rPr>
          <w:sz w:val="26"/>
          <w:szCs w:val="26"/>
        </w:rPr>
        <w:t>щественную нравственность, а именно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имел неопрятный внешний вид, нарушения координации движений, смазанную речь и резкий запах алкоголя, что вызвало брезгливость и отвращение у посторонних граждан, являющихся очевидцами правонарушения, и</w:t>
      </w:r>
      <w:r w:rsidRPr="004827E5">
        <w:rPr>
          <w:sz w:val="26"/>
          <w:szCs w:val="26"/>
        </w:rPr>
        <w:t xml:space="preserve"> подлежит квалификации пост. 20.21 КоАП РФ.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</w:t>
      </w:r>
      <w:r w:rsidRPr="004827E5">
        <w:rPr>
          <w:sz w:val="26"/>
          <w:szCs w:val="26"/>
        </w:rPr>
        <w:t>составлены в хронологическом порядке с минимальным разрывом во времени, что позволяет сделать вывод о доказанности вины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в совершении правонарушения, предусмотренного ст. 20.21 КоАП РФ.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Оснований полагать о личной заинтересованности свиде</w:t>
      </w:r>
      <w:r w:rsidRPr="004827E5">
        <w:rPr>
          <w:sz w:val="26"/>
          <w:szCs w:val="26"/>
        </w:rPr>
        <w:t>тел</w:t>
      </w:r>
      <w:r w:rsidR="004113B3">
        <w:rPr>
          <w:sz w:val="26"/>
          <w:szCs w:val="26"/>
        </w:rPr>
        <w:t>ей</w:t>
      </w:r>
      <w:r w:rsidRPr="004827E5">
        <w:rPr>
          <w:sz w:val="26"/>
          <w:szCs w:val="26"/>
        </w:rPr>
        <w:t>, врача, проводившего медицинское освидетельствование либо сотрудников полиции в привлечении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к административной ответственности не имеется.</w:t>
      </w:r>
    </w:p>
    <w:p w:rsid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</w:t>
      </w:r>
      <w:r w:rsidRPr="004827E5">
        <w:rPr>
          <w:sz w:val="26"/>
          <w:szCs w:val="26"/>
        </w:rPr>
        <w:t>тренных ст.24.5 КоАП РФ, а равно свидетельствующих о совершении правонарушения в условиях крайней необходимости,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</w:t>
      </w:r>
      <w:r w:rsidRPr="00E15C78">
        <w:rPr>
          <w:sz w:val="26"/>
          <w:szCs w:val="26"/>
        </w:rPr>
        <w:t xml:space="preserve">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15C78">
        <w:rPr>
          <w:sz w:val="26"/>
          <w:szCs w:val="26"/>
        </w:rPr>
        <w:t>бстоятельств, смягчающих ад</w:t>
      </w:r>
      <w:r w:rsidRPr="00E15C78">
        <w:rPr>
          <w:sz w:val="26"/>
          <w:szCs w:val="26"/>
        </w:rPr>
        <w:t xml:space="preserve">министративную ответственность, не установлено. </w:t>
      </w:r>
    </w:p>
    <w:p w:rsidR="00625B30" w:rsidP="009A1A85">
      <w:pPr>
        <w:ind w:left="-284" w:right="142" w:firstLine="710"/>
        <w:jc w:val="both"/>
        <w:rPr>
          <w:sz w:val="26"/>
          <w:szCs w:val="26"/>
        </w:rPr>
      </w:pPr>
      <w:r w:rsidRPr="00625B30">
        <w:rPr>
          <w:sz w:val="26"/>
          <w:szCs w:val="26"/>
        </w:rPr>
        <w:t xml:space="preserve">Ранее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625B30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  <w:r w:rsidR="00E34FBE">
        <w:rPr>
          <w:sz w:val="26"/>
          <w:szCs w:val="26"/>
        </w:rPr>
        <w:t xml:space="preserve">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Повторность совершения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однород</w:t>
      </w:r>
      <w:r w:rsidRPr="004827E5">
        <w:rPr>
          <w:sz w:val="26"/>
          <w:szCs w:val="26"/>
        </w:rPr>
        <w:t>н</w:t>
      </w:r>
      <w:r w:rsidR="004113B3">
        <w:rPr>
          <w:sz w:val="26"/>
          <w:szCs w:val="26"/>
        </w:rPr>
        <w:t>ых</w:t>
      </w:r>
      <w:r w:rsidRPr="004827E5">
        <w:rPr>
          <w:sz w:val="26"/>
          <w:szCs w:val="26"/>
        </w:rPr>
        <w:t xml:space="preserve"> правонарушени</w:t>
      </w:r>
      <w:r w:rsidR="004113B3">
        <w:rPr>
          <w:sz w:val="26"/>
          <w:szCs w:val="26"/>
        </w:rPr>
        <w:t>й</w:t>
      </w:r>
      <w:r w:rsidRPr="004827E5">
        <w:rPr>
          <w:sz w:val="26"/>
          <w:szCs w:val="26"/>
        </w:rPr>
        <w:t xml:space="preserve"> свидетельствует о недостаточности предупредительного воздействия на него административного наказания.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неверно воспринял сущность административной ответственности (отрицательную оценку его предыдущих деяний государство</w:t>
      </w:r>
      <w:r w:rsidRPr="004827E5">
        <w:rPr>
          <w:sz w:val="26"/>
          <w:szCs w:val="26"/>
        </w:rPr>
        <w:t xml:space="preserve">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При </w:t>
      </w:r>
      <w:r w:rsidR="00E34FBE">
        <w:rPr>
          <w:sz w:val="26"/>
          <w:szCs w:val="26"/>
        </w:rPr>
        <w:t>установленных</w:t>
      </w:r>
      <w:r w:rsidRPr="004827E5">
        <w:rPr>
          <w:sz w:val="26"/>
          <w:szCs w:val="26"/>
        </w:rPr>
        <w:t xml:space="preserve"> обстоятельствах</w:t>
      </w:r>
      <w:r w:rsidR="00E34FBE">
        <w:rPr>
          <w:sz w:val="26"/>
          <w:szCs w:val="26"/>
        </w:rPr>
        <w:t>,</w:t>
      </w:r>
      <w:r w:rsidRPr="004827E5">
        <w:rPr>
          <w:sz w:val="26"/>
          <w:szCs w:val="26"/>
        </w:rPr>
        <w:t xml:space="preserve"> мировой судья приходит к выводу о назначении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предела</w:t>
      </w:r>
      <w:r w:rsidRPr="004827E5">
        <w:rPr>
          <w:sz w:val="26"/>
          <w:szCs w:val="26"/>
        </w:rPr>
        <w:t>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4827E5" w:rsidRPr="00E15C78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препятствующи</w:t>
      </w:r>
      <w:r w:rsidRPr="004827E5">
        <w:rPr>
          <w:sz w:val="26"/>
          <w:szCs w:val="26"/>
        </w:rPr>
        <w:t>х назначению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виде административного ареста, предусмотренных ч. 2 ст. 3.9 КоАП РФ, не установлено.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протоколом об административном задержании от </w:t>
      </w:r>
      <w:r w:rsidR="006C5B22">
        <w:rPr>
          <w:color w:val="000000" w:themeColor="text1"/>
          <w:sz w:val="26"/>
          <w:szCs w:val="26"/>
        </w:rPr>
        <w:t>26</w:t>
      </w:r>
      <w:r w:rsidR="002C7351">
        <w:rPr>
          <w:color w:val="000000" w:themeColor="text1"/>
          <w:sz w:val="26"/>
          <w:szCs w:val="26"/>
        </w:rPr>
        <w:t>.08</w:t>
      </w:r>
      <w:r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 xml:space="preserve">,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</w:t>
      </w:r>
      <w:r w:rsidRPr="005B5897">
        <w:rPr>
          <w:color w:val="000000" w:themeColor="text1"/>
          <w:sz w:val="26"/>
          <w:szCs w:val="26"/>
        </w:rPr>
        <w:t xml:space="preserve">жный </w:t>
      </w:r>
      <w:r w:rsidR="006C5B22">
        <w:rPr>
          <w:color w:val="000000" w:themeColor="text1"/>
          <w:sz w:val="26"/>
          <w:szCs w:val="26"/>
        </w:rPr>
        <w:t>26</w:t>
      </w:r>
      <w:r w:rsidR="002C7351">
        <w:rPr>
          <w:color w:val="000000" w:themeColor="text1"/>
          <w:sz w:val="26"/>
          <w:szCs w:val="26"/>
        </w:rPr>
        <w:t>.08</w:t>
      </w:r>
      <w:r w:rsidR="00AA3E7E">
        <w:rPr>
          <w:color w:val="000000" w:themeColor="text1"/>
          <w:sz w:val="26"/>
          <w:szCs w:val="26"/>
        </w:rPr>
        <w:t>.2025</w:t>
      </w:r>
      <w:r w:rsidR="006C5B22">
        <w:rPr>
          <w:color w:val="000000" w:themeColor="text1"/>
          <w:sz w:val="26"/>
          <w:szCs w:val="26"/>
        </w:rPr>
        <w:t xml:space="preserve"> в 22:30</w:t>
      </w:r>
      <w:r>
        <w:rPr>
          <w:color w:val="000000" w:themeColor="text1"/>
          <w:sz w:val="26"/>
          <w:szCs w:val="26"/>
        </w:rPr>
        <w:t xml:space="preserve"> </w:t>
      </w:r>
      <w:r w:rsidRPr="005B5897">
        <w:rPr>
          <w:color w:val="000000" w:themeColor="text1"/>
          <w:sz w:val="26"/>
          <w:szCs w:val="26"/>
        </w:rPr>
        <w:t xml:space="preserve">час., подвергнут административному задержанию и вытрезвлен </w:t>
      </w:r>
      <w:r w:rsidR="006C5B22">
        <w:rPr>
          <w:color w:val="000000" w:themeColor="text1"/>
          <w:sz w:val="26"/>
          <w:szCs w:val="26"/>
        </w:rPr>
        <w:t>26</w:t>
      </w:r>
      <w:r w:rsidR="002C7351">
        <w:rPr>
          <w:color w:val="000000" w:themeColor="text1"/>
          <w:sz w:val="26"/>
          <w:szCs w:val="26"/>
        </w:rPr>
        <w:t>.08.2025</w:t>
      </w:r>
      <w:r w:rsidR="00D639CC">
        <w:rPr>
          <w:color w:val="000000" w:themeColor="text1"/>
          <w:sz w:val="26"/>
          <w:szCs w:val="26"/>
        </w:rPr>
        <w:t xml:space="preserve"> в </w:t>
      </w:r>
      <w:r w:rsidR="006C5B22">
        <w:rPr>
          <w:color w:val="000000" w:themeColor="text1"/>
          <w:sz w:val="26"/>
          <w:szCs w:val="26"/>
        </w:rPr>
        <w:t>23:40</w:t>
      </w:r>
      <w:r>
        <w:rPr>
          <w:color w:val="000000" w:themeColor="text1"/>
          <w:sz w:val="26"/>
          <w:szCs w:val="26"/>
        </w:rPr>
        <w:t xml:space="preserve"> час.</w:t>
      </w:r>
      <w:r w:rsidRPr="005B5897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Рассмотрение дела об административн</w:t>
      </w:r>
      <w:r>
        <w:rPr>
          <w:color w:val="000000" w:themeColor="text1"/>
          <w:sz w:val="26"/>
          <w:szCs w:val="26"/>
        </w:rPr>
        <w:t xml:space="preserve">ом </w:t>
      </w:r>
      <w:r w:rsidR="00D639CC">
        <w:rPr>
          <w:color w:val="000000" w:themeColor="text1"/>
          <w:sz w:val="26"/>
          <w:szCs w:val="26"/>
        </w:rPr>
        <w:t>правонарушении назначено в 10:15</w:t>
      </w:r>
      <w:r w:rsidRPr="004827E5">
        <w:rPr>
          <w:color w:val="000000" w:themeColor="text1"/>
          <w:sz w:val="26"/>
          <w:szCs w:val="26"/>
        </w:rPr>
        <w:t xml:space="preserve"> час. </w:t>
      </w:r>
      <w:r w:rsidR="006C5B22">
        <w:rPr>
          <w:color w:val="000000" w:themeColor="text1"/>
          <w:sz w:val="26"/>
          <w:szCs w:val="26"/>
        </w:rPr>
        <w:t>27.08</w:t>
      </w:r>
      <w:r w:rsidRPr="004827E5">
        <w:rPr>
          <w:color w:val="000000" w:themeColor="text1"/>
          <w:sz w:val="26"/>
          <w:szCs w:val="26"/>
        </w:rPr>
        <w:t>.2025.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4827E5">
        <w:rPr>
          <w:color w:val="000000" w:themeColor="text1"/>
          <w:sz w:val="26"/>
          <w:szCs w:val="26"/>
        </w:rPr>
        <w:t>Срок административного задержания Башынтунмай А.Т.Р.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исчисляется со времени его вытрезвления в поря</w:t>
      </w:r>
      <w:r w:rsidR="006C5B22">
        <w:rPr>
          <w:color w:val="000000" w:themeColor="text1"/>
          <w:sz w:val="26"/>
          <w:szCs w:val="26"/>
        </w:rPr>
        <w:t>дке ч. 4 ст. 27.5 КоАП РФ - с 23:40</w:t>
      </w:r>
      <w:r w:rsidRPr="004827E5">
        <w:rPr>
          <w:color w:val="000000" w:themeColor="text1"/>
          <w:sz w:val="26"/>
          <w:szCs w:val="26"/>
        </w:rPr>
        <w:t xml:space="preserve"> час.</w:t>
      </w:r>
      <w:r w:rsidR="00D639CC">
        <w:rPr>
          <w:color w:val="000000" w:themeColor="text1"/>
          <w:sz w:val="26"/>
          <w:szCs w:val="26"/>
        </w:rPr>
        <w:t xml:space="preserve"> </w:t>
      </w:r>
      <w:r w:rsidR="006C5B22">
        <w:rPr>
          <w:color w:val="000000" w:themeColor="text1"/>
          <w:sz w:val="26"/>
          <w:szCs w:val="26"/>
        </w:rPr>
        <w:t>26</w:t>
      </w:r>
      <w:r w:rsidR="002C7351">
        <w:rPr>
          <w:color w:val="000000" w:themeColor="text1"/>
          <w:sz w:val="26"/>
          <w:szCs w:val="26"/>
        </w:rPr>
        <w:t>.08</w:t>
      </w:r>
      <w:r w:rsidR="00AA3E7E">
        <w:rPr>
          <w:color w:val="000000" w:themeColor="text1"/>
          <w:sz w:val="26"/>
          <w:szCs w:val="26"/>
        </w:rPr>
        <w:t>.2025</w:t>
      </w:r>
      <w:r w:rsidRPr="004827E5">
        <w:rPr>
          <w:color w:val="000000" w:themeColor="text1"/>
          <w:sz w:val="26"/>
          <w:szCs w:val="26"/>
        </w:rPr>
        <w:t xml:space="preserve"> </w:t>
      </w:r>
      <w:r w:rsidR="00D639CC">
        <w:rPr>
          <w:color w:val="000000" w:themeColor="text1"/>
          <w:sz w:val="26"/>
          <w:szCs w:val="26"/>
        </w:rPr>
        <w:t xml:space="preserve">до 10:15 час. </w:t>
      </w:r>
      <w:r w:rsidR="006C5B22">
        <w:rPr>
          <w:color w:val="000000" w:themeColor="text1"/>
          <w:sz w:val="26"/>
          <w:szCs w:val="26"/>
        </w:rPr>
        <w:t>27</w:t>
      </w:r>
      <w:r w:rsidR="002C7351">
        <w:rPr>
          <w:color w:val="000000" w:themeColor="text1"/>
          <w:sz w:val="26"/>
          <w:szCs w:val="26"/>
        </w:rPr>
        <w:t>.08</w:t>
      </w:r>
      <w:r>
        <w:rPr>
          <w:color w:val="000000" w:themeColor="text1"/>
          <w:sz w:val="26"/>
          <w:szCs w:val="26"/>
        </w:rPr>
        <w:t xml:space="preserve">.2025 </w:t>
      </w:r>
      <w:r w:rsidR="00AA3E7E">
        <w:rPr>
          <w:color w:val="000000" w:themeColor="text1"/>
          <w:sz w:val="26"/>
          <w:szCs w:val="26"/>
        </w:rPr>
        <w:t>и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подлежит зачёту в срок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На основании изложенного и руководствуясь ст.ст. 23.1, 29.9 – 29.11 КоАП РФ, миров</w:t>
      </w:r>
      <w:r w:rsidRPr="005B5897">
        <w:rPr>
          <w:color w:val="000000" w:themeColor="text1"/>
          <w:sz w:val="26"/>
          <w:szCs w:val="26"/>
        </w:rPr>
        <w:t xml:space="preserve">ой судья </w:t>
      </w:r>
    </w:p>
    <w:p w:rsidR="005B5897" w:rsidRPr="005B5897" w:rsidP="007E7640">
      <w:pPr>
        <w:pStyle w:val="BodyText2"/>
        <w:ind w:left="-284" w:right="142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Pr="005B5897">
        <w:rPr>
          <w:color w:val="000000" w:themeColor="text1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</w:t>
      </w:r>
      <w:r w:rsidRPr="005B5897">
        <w:rPr>
          <w:color w:val="000000" w:themeColor="text1"/>
          <w:sz w:val="26"/>
          <w:szCs w:val="26"/>
        </w:rPr>
        <w:t xml:space="preserve">начить ему административное наказание в виде административного ареста на срок </w:t>
      </w:r>
      <w:r w:rsidR="00D639CC">
        <w:rPr>
          <w:color w:val="000000" w:themeColor="text1"/>
          <w:sz w:val="26"/>
          <w:szCs w:val="26"/>
        </w:rPr>
        <w:t>1 (одни) сутки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Срок административного ареста</w:t>
      </w:r>
      <w:r w:rsidRPr="00560445" w:rsidR="00560445">
        <w:t xml:space="preserve"> </w:t>
      </w:r>
      <w:r w:rsidR="00550BC8">
        <w:rPr>
          <w:sz w:val="26"/>
          <w:szCs w:val="26"/>
        </w:rPr>
        <w:t>Башынтунмай Алышшырана Турана Рамадановича</w:t>
      </w:r>
      <w:r w:rsidRPr="005B5897" w:rsidR="00550BC8">
        <w:rPr>
          <w:color w:val="000000" w:themeColor="text1"/>
          <w:sz w:val="26"/>
          <w:szCs w:val="26"/>
        </w:rPr>
        <w:t xml:space="preserve">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D639CC">
        <w:rPr>
          <w:color w:val="000000" w:themeColor="text1"/>
          <w:sz w:val="26"/>
          <w:szCs w:val="26"/>
        </w:rPr>
        <w:t xml:space="preserve"> с 10:15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6C5B22">
        <w:rPr>
          <w:color w:val="000000" w:themeColor="text1"/>
          <w:sz w:val="26"/>
          <w:szCs w:val="26"/>
        </w:rPr>
        <w:t>27</w:t>
      </w:r>
      <w:r w:rsidR="002C7351">
        <w:rPr>
          <w:color w:val="000000" w:themeColor="text1"/>
          <w:sz w:val="26"/>
          <w:szCs w:val="26"/>
        </w:rPr>
        <w:t>.08</w:t>
      </w:r>
      <w:r w:rsidR="00550BC8"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</w:t>
      </w:r>
      <w:r w:rsidRPr="005B5897">
        <w:rPr>
          <w:color w:val="000000" w:themeColor="text1"/>
          <w:sz w:val="26"/>
          <w:szCs w:val="26"/>
        </w:rPr>
        <w:t>ния</w:t>
      </w:r>
      <w:r w:rsidRPr="00560445" w:rsidR="00560445">
        <w:rPr>
          <w:color w:val="000000" w:themeColor="text1"/>
          <w:sz w:val="26"/>
          <w:szCs w:val="26"/>
        </w:rPr>
        <w:t xml:space="preserve">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="00513934">
        <w:rPr>
          <w:color w:val="000000" w:themeColor="text1"/>
          <w:sz w:val="26"/>
          <w:szCs w:val="26"/>
        </w:rPr>
        <w:t xml:space="preserve">с </w:t>
      </w:r>
      <w:r w:rsidRPr="00D639CC" w:rsidR="00513934">
        <w:rPr>
          <w:color w:val="000000" w:themeColor="text1"/>
          <w:sz w:val="26"/>
          <w:szCs w:val="26"/>
        </w:rPr>
        <w:t>23:40</w:t>
      </w:r>
      <w:r w:rsidRPr="006C5B22" w:rsidR="006C5B22">
        <w:rPr>
          <w:color w:val="000000" w:themeColor="text1"/>
          <w:sz w:val="26"/>
          <w:szCs w:val="26"/>
        </w:rPr>
        <w:t xml:space="preserve"> час. 26.08.2025 до 10:15 час. 27.08.2025 </w:t>
      </w:r>
      <w:r w:rsidR="004113B3">
        <w:rPr>
          <w:color w:val="000000" w:themeColor="text1"/>
          <w:sz w:val="26"/>
          <w:szCs w:val="26"/>
        </w:rPr>
        <w:t xml:space="preserve">подлежит зачету </w:t>
      </w:r>
      <w:r w:rsidRPr="005B5897">
        <w:rPr>
          <w:color w:val="000000" w:themeColor="text1"/>
          <w:sz w:val="26"/>
          <w:szCs w:val="26"/>
        </w:rPr>
        <w:t>в срок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</w:t>
      </w:r>
      <w:r w:rsidRPr="005B5897">
        <w:rPr>
          <w:color w:val="000000" w:themeColor="text1"/>
          <w:sz w:val="26"/>
          <w:szCs w:val="26"/>
        </w:rPr>
        <w:t xml:space="preserve">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</w:t>
      </w:r>
      <w:r w:rsidRPr="005B5897">
        <w:rPr>
          <w:color w:val="000000" w:themeColor="text1"/>
          <w:sz w:val="26"/>
          <w:szCs w:val="26"/>
        </w:rPr>
        <w:t>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</w:t>
      </w:r>
      <w:r w:rsidRPr="005B5897">
        <w:rPr>
          <w:color w:val="000000" w:themeColor="text1"/>
          <w:sz w:val="26"/>
          <w:szCs w:val="26"/>
        </w:rPr>
        <w:t xml:space="preserve">езвычайной ситуации, причинившей </w:t>
      </w:r>
      <w:r w:rsidRPr="005B5897">
        <w:rPr>
          <w:color w:val="000000" w:themeColor="text1"/>
          <w:sz w:val="26"/>
          <w:szCs w:val="26"/>
        </w:rPr>
        <w:t>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</w:t>
      </w:r>
      <w:r w:rsidRPr="005B5897">
        <w:rPr>
          <w:color w:val="000000" w:themeColor="text1"/>
          <w:sz w:val="26"/>
          <w:szCs w:val="26"/>
        </w:rPr>
        <w:t>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может быть обжаловано в Радужнинский городской суд Ханты-Мансийского автономног</w:t>
      </w:r>
      <w:r w:rsidRPr="005B5897">
        <w:rPr>
          <w:color w:val="000000" w:themeColor="text1"/>
          <w:sz w:val="26"/>
          <w:szCs w:val="26"/>
        </w:rPr>
        <w:t xml:space="preserve">о округа – Югры в течение 10 </w:t>
      </w:r>
      <w:r w:rsidR="00550BC8">
        <w:rPr>
          <w:color w:val="000000" w:themeColor="text1"/>
          <w:sz w:val="26"/>
          <w:szCs w:val="26"/>
        </w:rPr>
        <w:t>дней</w:t>
      </w:r>
      <w:r w:rsidRPr="005B5897">
        <w:rPr>
          <w:color w:val="000000" w:themeColor="text1"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6C5B22">
        <w:rPr>
          <w:b w:val="0"/>
          <w:bCs w:val="0"/>
          <w:i w:val="0"/>
          <w:iCs w:val="0"/>
        </w:rPr>
        <w:t>894</w:t>
      </w:r>
      <w:r w:rsidR="00550BC8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550BC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6C5B22">
        <w:rPr>
          <w:b w:val="0"/>
          <w:i w:val="0"/>
        </w:rPr>
        <w:t>004877-59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7E7640">
        <w:rPr>
          <w:color w:val="000000" w:themeColor="text1"/>
          <w:sz w:val="26"/>
          <w:szCs w:val="26"/>
        </w:rPr>
        <w:t xml:space="preserve">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6C5B22">
      <w:rPr>
        <w:b w:val="0"/>
        <w:i w:val="0"/>
      </w:rPr>
      <w:t>894</w:t>
    </w:r>
    <w:r w:rsidR="009466CF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9466CF">
      <w:rPr>
        <w:b w:val="0"/>
        <w:i w:val="0"/>
      </w:rPr>
      <w:t>2025</w:t>
    </w:r>
    <w:r w:rsidR="00FD4D10">
      <w:rPr>
        <w:b w:val="0"/>
        <w:i w:val="0"/>
      </w:rPr>
      <w:t>-</w:t>
    </w:r>
    <w:r w:rsidR="006C5B22">
      <w:rPr>
        <w:b w:val="0"/>
        <w:i w:val="0"/>
      </w:rPr>
      <w:t>004877-59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034F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C7351"/>
    <w:rsid w:val="002D05CE"/>
    <w:rsid w:val="002D1572"/>
    <w:rsid w:val="002D2107"/>
    <w:rsid w:val="002D7B44"/>
    <w:rsid w:val="002E09C0"/>
    <w:rsid w:val="002E1621"/>
    <w:rsid w:val="002E7BEA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13B3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27E5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3934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0BC8"/>
    <w:rsid w:val="00551324"/>
    <w:rsid w:val="005518ED"/>
    <w:rsid w:val="00560445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25B30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2"/>
    <w:rsid w:val="006C5B24"/>
    <w:rsid w:val="006C6C77"/>
    <w:rsid w:val="006D1A2F"/>
    <w:rsid w:val="006D4D80"/>
    <w:rsid w:val="006D5981"/>
    <w:rsid w:val="006D7F4A"/>
    <w:rsid w:val="006E17AB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1212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E7640"/>
    <w:rsid w:val="007F3091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6CF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3061"/>
    <w:rsid w:val="00AA3E7E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3E9E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39CC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ECC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4FB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D090-450C-4471-B5A2-F69D071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